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0"/>
        <w:gridCol w:w="964"/>
        <w:gridCol w:w="968"/>
        <w:gridCol w:w="968"/>
        <w:gridCol w:w="970"/>
        <w:gridCol w:w="970"/>
        <w:gridCol w:w="970"/>
        <w:gridCol w:w="970"/>
        <w:gridCol w:w="970"/>
        <w:gridCol w:w="1140"/>
      </w:tblGrid>
      <w:tr w:rsidR="00412BB0" w:rsidRPr="00763FF5" w14:paraId="5DAA1BF5" w14:textId="77777777" w:rsidTr="00394C04">
        <w:trPr>
          <w:trHeight w:val="359"/>
        </w:trPr>
        <w:tc>
          <w:tcPr>
            <w:tcW w:w="1850" w:type="dxa"/>
            <w:vAlign w:val="center"/>
            <w:hideMark/>
          </w:tcPr>
          <w:p w14:paraId="33A5FC13" w14:textId="4DF8C592" w:rsidR="00412BB0" w:rsidRPr="00613EE1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B266AE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="002D49FA">
              <w:rPr>
                <w:rFonts w:ascii="Tw Cen MT" w:hAnsi="Tw Cen MT"/>
                <w:b/>
                <w:sz w:val="28"/>
                <w:szCs w:val="28"/>
              </w:rPr>
              <w:t>19P</w:t>
            </w:r>
            <w:r w:rsidR="00EF50D7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2D49FA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D929C3">
              <w:rPr>
                <w:rFonts w:ascii="Tw Cen MT" w:hAnsi="Tw Cen MT"/>
                <w:b/>
                <w:sz w:val="28"/>
                <w:szCs w:val="28"/>
              </w:rPr>
              <w:t>ME0</w:t>
            </w:r>
            <w:r w:rsidR="00AB7758">
              <w:rPr>
                <w:rFonts w:ascii="Tw Cen MT" w:hAnsi="Tw Cen MT"/>
                <w:b/>
                <w:sz w:val="28"/>
                <w:szCs w:val="28"/>
              </w:rPr>
              <w:t>8</w:t>
            </w:r>
          </w:p>
        </w:tc>
        <w:tc>
          <w:tcPr>
            <w:tcW w:w="964" w:type="dxa"/>
            <w:tcBorders>
              <w:top w:val="nil"/>
              <w:bottom w:val="nil"/>
              <w:right w:val="nil"/>
            </w:tcBorders>
          </w:tcPr>
          <w:p w14:paraId="01C4285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5D4C575D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54C068B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747F4FA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5320E6C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30426A63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7EF828BC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</w:tcBorders>
          </w:tcPr>
          <w:p w14:paraId="113FAD29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0" w:type="dxa"/>
            <w:vAlign w:val="center"/>
            <w:hideMark/>
          </w:tcPr>
          <w:p w14:paraId="52E2B0EB" w14:textId="6E97BB49" w:rsidR="00412BB0" w:rsidRPr="00763FF5" w:rsidRDefault="00B266AE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412BB0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412BB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61FF781E" w14:textId="77777777" w:rsidR="00412BB0" w:rsidRPr="00613EE1" w:rsidRDefault="00412BB0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20B0093E" w14:textId="77777777" w:rsidR="00412BB0" w:rsidRPr="00763FF5" w:rsidRDefault="00412BB0" w:rsidP="00412BB0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1C5F4A0C" w14:textId="38709EB6" w:rsidR="00412BB0" w:rsidRPr="0089070D" w:rsidRDefault="00B266AE" w:rsidP="00412BB0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III Year II Semester Regular Examinations, July 2024</w:t>
      </w:r>
    </w:p>
    <w:p w14:paraId="0EA85C85" w14:textId="6F0BF86E" w:rsidR="00412BB0" w:rsidRDefault="00AB7758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UNCONVENTIONAL MACHINING PROCESSES</w:t>
      </w:r>
    </w:p>
    <w:p w14:paraId="6BF20998" w14:textId="044EC41A" w:rsidR="00412BB0" w:rsidRDefault="00412BB0" w:rsidP="00412BB0">
      <w:pPr>
        <w:spacing w:after="0" w:line="240" w:lineRule="auto"/>
        <w:jc w:val="center"/>
        <w:rPr>
          <w:rFonts w:ascii="Tw Cen MT" w:hAnsi="Tw Cen MT"/>
          <w:sz w:val="28"/>
          <w:szCs w:val="26"/>
        </w:rPr>
      </w:pPr>
      <w:r w:rsidRPr="00412BB0">
        <w:rPr>
          <w:rFonts w:ascii="Cambria" w:eastAsia="Cabin" w:hAnsi="Cambria" w:cs="Cabin"/>
          <w:sz w:val="28"/>
          <w:szCs w:val="24"/>
        </w:rPr>
        <w:t>(</w:t>
      </w:r>
      <w:r w:rsidR="00D929C3">
        <w:rPr>
          <w:rFonts w:ascii="Cambria" w:eastAsia="Cabin" w:hAnsi="Cambria" w:cs="Cabin"/>
          <w:sz w:val="28"/>
          <w:szCs w:val="24"/>
        </w:rPr>
        <w:t>M</w:t>
      </w:r>
      <w:r w:rsidRPr="00412BB0">
        <w:rPr>
          <w:rFonts w:ascii="Cambria" w:eastAsia="Cabin" w:hAnsi="Cambria" w:cs="Cabin"/>
          <w:sz w:val="28"/>
          <w:szCs w:val="24"/>
        </w:rPr>
        <w:t>E)</w:t>
      </w:r>
    </w:p>
    <w:p w14:paraId="3F66FDA9" w14:textId="13796870" w:rsidR="008D661C" w:rsidRDefault="008D661C" w:rsidP="008D661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Max. Marks: </w:t>
      </w:r>
      <w:r w:rsidR="00B266AE">
        <w:rPr>
          <w:rFonts w:ascii="Tw Cen MT" w:hAnsi="Tw Cen MT" w:cs="Arial"/>
          <w:b/>
          <w:sz w:val="26"/>
          <w:szCs w:val="26"/>
          <w:lang w:eastAsia="en-IN"/>
        </w:rPr>
        <w:t>70</w:t>
      </w:r>
    </w:p>
    <w:p w14:paraId="5D36372F" w14:textId="7C4C1668" w:rsidR="00BD304E" w:rsidRPr="00D424D2" w:rsidRDefault="00BD304E" w:rsidP="00BD304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IN"/>
        </w:rPr>
      </w:pPr>
      <w:r w:rsidRPr="00D424D2">
        <w:rPr>
          <w:rFonts w:ascii="Times New Roman" w:hAnsi="Times New Roman" w:cs="Times New Roman"/>
          <w:sz w:val="24"/>
          <w:szCs w:val="24"/>
          <w:lang w:eastAsia="en-IN"/>
        </w:rPr>
        <w:t>Answer ALL Questions from PART-A</w:t>
      </w:r>
      <w:r w:rsidR="00D424D2">
        <w:rPr>
          <w:rFonts w:ascii="Times New Roman" w:hAnsi="Times New Roman" w:cs="Times New Roman"/>
          <w:sz w:val="24"/>
          <w:szCs w:val="24"/>
          <w:lang w:eastAsia="en-IN"/>
        </w:rPr>
        <w:t>.</w:t>
      </w:r>
      <w:r w:rsidRPr="00D424D2">
        <w:rPr>
          <w:rFonts w:ascii="Times New Roman" w:hAnsi="Times New Roman" w:cs="Times New Roman"/>
          <w:sz w:val="24"/>
          <w:szCs w:val="24"/>
          <w:lang w:eastAsia="en-IN"/>
        </w:rPr>
        <w:tab/>
      </w:r>
      <w:r w:rsidRPr="00D424D2">
        <w:rPr>
          <w:rFonts w:ascii="Times New Roman" w:hAnsi="Times New Roman" w:cs="Times New Roman"/>
          <w:sz w:val="24"/>
          <w:szCs w:val="24"/>
          <w:lang w:eastAsia="en-IN"/>
        </w:rPr>
        <w:tab/>
      </w:r>
      <w:r w:rsidRPr="00D424D2">
        <w:rPr>
          <w:rFonts w:ascii="Times New Roman" w:hAnsi="Times New Roman" w:cs="Times New Roman"/>
          <w:sz w:val="24"/>
          <w:szCs w:val="24"/>
          <w:lang w:eastAsia="en-IN"/>
        </w:rPr>
        <w:tab/>
      </w:r>
      <w:r w:rsidRPr="00D424D2">
        <w:rPr>
          <w:rFonts w:ascii="Times New Roman" w:hAnsi="Times New Roman" w:cs="Times New Roman"/>
          <w:sz w:val="24"/>
          <w:szCs w:val="24"/>
          <w:lang w:eastAsia="en-IN"/>
        </w:rPr>
        <w:tab/>
      </w:r>
    </w:p>
    <w:p w14:paraId="03EFDC9F" w14:textId="2396F744" w:rsidR="00BD304E" w:rsidRDefault="00BD304E" w:rsidP="00BD304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IN"/>
        </w:rPr>
      </w:pPr>
      <w:r w:rsidRPr="00D424D2">
        <w:rPr>
          <w:rFonts w:ascii="Times New Roman" w:hAnsi="Times New Roman" w:cs="Times New Roman"/>
          <w:sz w:val="24"/>
          <w:szCs w:val="24"/>
          <w:lang w:eastAsia="en-IN"/>
        </w:rPr>
        <w:t>Answer ONE question from each unit of PART-B</w:t>
      </w:r>
      <w:r w:rsidR="00D424D2">
        <w:rPr>
          <w:rFonts w:ascii="Times New Roman" w:hAnsi="Times New Roman" w:cs="Times New Roman"/>
          <w:sz w:val="24"/>
          <w:szCs w:val="24"/>
          <w:lang w:eastAsia="en-IN"/>
        </w:rPr>
        <w:t>.</w:t>
      </w:r>
    </w:p>
    <w:p w14:paraId="74E1DB56" w14:textId="77777777" w:rsidR="00A52582" w:rsidRDefault="00A52582" w:rsidP="00AF2583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u w:val="single"/>
        </w:rPr>
      </w:pPr>
    </w:p>
    <w:p w14:paraId="43283318" w14:textId="77777777" w:rsidR="00AF2583" w:rsidRPr="00B43FB5" w:rsidRDefault="00AF2583" w:rsidP="00AF2583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u w:val="single"/>
        </w:rPr>
      </w:pPr>
      <w:r w:rsidRPr="00B43FB5">
        <w:rPr>
          <w:rFonts w:ascii="Times New Roman" w:eastAsia="Arial Unicode MS" w:hAnsi="Times New Roman" w:cs="Times New Roman"/>
          <w:b/>
          <w:u w:val="single"/>
        </w:rPr>
        <w:t>PART-A</w:t>
      </w:r>
    </w:p>
    <w:p w14:paraId="5694F0BD" w14:textId="77777777" w:rsidR="00AF2583" w:rsidRPr="00B43FB5" w:rsidRDefault="00AF2583" w:rsidP="00AF2583">
      <w:pPr>
        <w:spacing w:after="0" w:line="240" w:lineRule="auto"/>
        <w:jc w:val="right"/>
        <w:rPr>
          <w:rFonts w:ascii="Times New Roman" w:eastAsia="Arial Unicode MS" w:hAnsi="Times New Roman" w:cs="Times New Roman"/>
          <w:b/>
        </w:rPr>
      </w:pPr>
      <w:r w:rsidRPr="00B43FB5">
        <w:rPr>
          <w:rFonts w:ascii="Times New Roman" w:eastAsia="Arial Unicode MS" w:hAnsi="Times New Roman" w:cs="Times New Roman"/>
          <w:b/>
        </w:rPr>
        <w:t>5X2=10M</w:t>
      </w:r>
    </w:p>
    <w:tbl>
      <w:tblPr>
        <w:tblW w:w="10768" w:type="dxa"/>
        <w:tblLook w:val="04A0" w:firstRow="1" w:lastRow="0" w:firstColumn="1" w:lastColumn="0" w:noHBand="0" w:noVBand="1"/>
      </w:tblPr>
      <w:tblGrid>
        <w:gridCol w:w="617"/>
        <w:gridCol w:w="7883"/>
        <w:gridCol w:w="626"/>
        <w:gridCol w:w="901"/>
        <w:gridCol w:w="741"/>
      </w:tblGrid>
      <w:tr w:rsidR="00AF2583" w:rsidRPr="00B43FB5" w14:paraId="024A0AD5" w14:textId="77777777" w:rsidTr="00A52582">
        <w:tc>
          <w:tcPr>
            <w:tcW w:w="617" w:type="dxa"/>
            <w:shd w:val="clear" w:color="auto" w:fill="auto"/>
          </w:tcPr>
          <w:p w14:paraId="2AE479DF" w14:textId="77777777" w:rsidR="00AF2583" w:rsidRPr="00B43FB5" w:rsidRDefault="00AF2583" w:rsidP="00A5258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7883" w:type="dxa"/>
            <w:shd w:val="clear" w:color="auto" w:fill="auto"/>
          </w:tcPr>
          <w:p w14:paraId="1A24397B" w14:textId="206CB5D0" w:rsidR="00AF2583" w:rsidRPr="00B43FB5" w:rsidRDefault="00A52582" w:rsidP="00A52582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What is the need of </w:t>
            </w:r>
            <w:r w:rsidR="00AF2583"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Unconventional Machining Processes?</w:t>
            </w:r>
          </w:p>
        </w:tc>
        <w:tc>
          <w:tcPr>
            <w:tcW w:w="626" w:type="dxa"/>
            <w:shd w:val="clear" w:color="auto" w:fill="auto"/>
            <w:hideMark/>
          </w:tcPr>
          <w:p w14:paraId="7ABDD283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2M</w:t>
            </w:r>
          </w:p>
        </w:tc>
        <w:tc>
          <w:tcPr>
            <w:tcW w:w="901" w:type="dxa"/>
            <w:shd w:val="clear" w:color="auto" w:fill="auto"/>
            <w:hideMark/>
          </w:tcPr>
          <w:p w14:paraId="5F41D995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CO-1</w:t>
            </w:r>
          </w:p>
        </w:tc>
        <w:tc>
          <w:tcPr>
            <w:tcW w:w="741" w:type="dxa"/>
            <w:shd w:val="clear" w:color="auto" w:fill="auto"/>
            <w:hideMark/>
          </w:tcPr>
          <w:p w14:paraId="7C451BD7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</w:tc>
      </w:tr>
      <w:tr w:rsidR="00AF2583" w:rsidRPr="00B43FB5" w14:paraId="6C753A7C" w14:textId="77777777" w:rsidTr="00A52582">
        <w:tc>
          <w:tcPr>
            <w:tcW w:w="617" w:type="dxa"/>
            <w:shd w:val="clear" w:color="auto" w:fill="auto"/>
          </w:tcPr>
          <w:p w14:paraId="6D8E4D71" w14:textId="77777777" w:rsidR="00AF2583" w:rsidRPr="00B43FB5" w:rsidRDefault="00AF2583" w:rsidP="00A5258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7883" w:type="dxa"/>
            <w:shd w:val="clear" w:color="auto" w:fill="auto"/>
          </w:tcPr>
          <w:p w14:paraId="073DCD83" w14:textId="77777777" w:rsidR="00AF2583" w:rsidRPr="00B43FB5" w:rsidRDefault="00AF2583" w:rsidP="00A52582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List key process parameters in Ultrasonic Machining (USM).</w:t>
            </w:r>
          </w:p>
        </w:tc>
        <w:tc>
          <w:tcPr>
            <w:tcW w:w="626" w:type="dxa"/>
            <w:shd w:val="clear" w:color="auto" w:fill="auto"/>
            <w:hideMark/>
          </w:tcPr>
          <w:p w14:paraId="6901BC88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2M</w:t>
            </w:r>
          </w:p>
        </w:tc>
        <w:tc>
          <w:tcPr>
            <w:tcW w:w="901" w:type="dxa"/>
            <w:shd w:val="clear" w:color="auto" w:fill="auto"/>
            <w:hideMark/>
          </w:tcPr>
          <w:p w14:paraId="02AA921D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CO-2</w:t>
            </w:r>
          </w:p>
        </w:tc>
        <w:tc>
          <w:tcPr>
            <w:tcW w:w="741" w:type="dxa"/>
            <w:shd w:val="clear" w:color="auto" w:fill="auto"/>
            <w:hideMark/>
          </w:tcPr>
          <w:p w14:paraId="64B41ACE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BL-1</w:t>
            </w:r>
          </w:p>
        </w:tc>
      </w:tr>
      <w:tr w:rsidR="00AF2583" w:rsidRPr="00B43FB5" w14:paraId="428E6002" w14:textId="77777777" w:rsidTr="00A52582">
        <w:tc>
          <w:tcPr>
            <w:tcW w:w="617" w:type="dxa"/>
            <w:shd w:val="clear" w:color="auto" w:fill="auto"/>
          </w:tcPr>
          <w:p w14:paraId="68519C3C" w14:textId="77777777" w:rsidR="00AF2583" w:rsidRPr="00B43FB5" w:rsidRDefault="00AF2583" w:rsidP="00A5258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7883" w:type="dxa"/>
            <w:shd w:val="clear" w:color="auto" w:fill="auto"/>
          </w:tcPr>
          <w:p w14:paraId="1DE386EF" w14:textId="77777777" w:rsidR="00AF2583" w:rsidRPr="00B43FB5" w:rsidRDefault="00AF2583" w:rsidP="00A52582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What role does the dielectric fluid play in EDM?</w:t>
            </w:r>
          </w:p>
        </w:tc>
        <w:tc>
          <w:tcPr>
            <w:tcW w:w="626" w:type="dxa"/>
            <w:shd w:val="clear" w:color="auto" w:fill="auto"/>
            <w:hideMark/>
          </w:tcPr>
          <w:p w14:paraId="3CBC5032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2M</w:t>
            </w:r>
          </w:p>
        </w:tc>
        <w:tc>
          <w:tcPr>
            <w:tcW w:w="901" w:type="dxa"/>
            <w:shd w:val="clear" w:color="auto" w:fill="auto"/>
            <w:hideMark/>
          </w:tcPr>
          <w:p w14:paraId="1F5D720C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CO-2</w:t>
            </w:r>
          </w:p>
        </w:tc>
        <w:tc>
          <w:tcPr>
            <w:tcW w:w="741" w:type="dxa"/>
            <w:shd w:val="clear" w:color="auto" w:fill="auto"/>
            <w:hideMark/>
          </w:tcPr>
          <w:p w14:paraId="5EECEEB4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</w:tc>
      </w:tr>
      <w:tr w:rsidR="00AF2583" w:rsidRPr="00B43FB5" w14:paraId="02CF9E2B" w14:textId="77777777" w:rsidTr="00A52582">
        <w:tc>
          <w:tcPr>
            <w:tcW w:w="617" w:type="dxa"/>
            <w:shd w:val="clear" w:color="auto" w:fill="auto"/>
          </w:tcPr>
          <w:p w14:paraId="6B0606CA" w14:textId="77777777" w:rsidR="00AF2583" w:rsidRPr="00B43FB5" w:rsidRDefault="00AF2583" w:rsidP="00A5258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7883" w:type="dxa"/>
            <w:shd w:val="clear" w:color="auto" w:fill="auto"/>
          </w:tcPr>
          <w:p w14:paraId="613F59F5" w14:textId="77777777" w:rsidR="00AF2583" w:rsidRPr="00B43FB5" w:rsidRDefault="00AF2583" w:rsidP="00A52582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Explain the primary function of an etchant in Chemical Machining (CHM).</w:t>
            </w:r>
          </w:p>
        </w:tc>
        <w:tc>
          <w:tcPr>
            <w:tcW w:w="626" w:type="dxa"/>
            <w:shd w:val="clear" w:color="auto" w:fill="auto"/>
            <w:hideMark/>
          </w:tcPr>
          <w:p w14:paraId="566AFF78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2M</w:t>
            </w:r>
          </w:p>
        </w:tc>
        <w:tc>
          <w:tcPr>
            <w:tcW w:w="901" w:type="dxa"/>
            <w:shd w:val="clear" w:color="auto" w:fill="auto"/>
            <w:hideMark/>
          </w:tcPr>
          <w:p w14:paraId="61D774E9" w14:textId="112E9F64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CO-</w:t>
            </w:r>
            <w:r w:rsidR="00A52582">
              <w:rPr>
                <w:rFonts w:ascii="Times New Roman" w:eastAsia="Arial Unicode MS" w:hAnsi="Times New Roman" w:cs="Times New Roman"/>
                <w:bCs/>
                <w:lang w:val="en-IN"/>
              </w:rPr>
              <w:t>3</w:t>
            </w:r>
          </w:p>
        </w:tc>
        <w:tc>
          <w:tcPr>
            <w:tcW w:w="741" w:type="dxa"/>
            <w:shd w:val="clear" w:color="auto" w:fill="auto"/>
            <w:hideMark/>
          </w:tcPr>
          <w:p w14:paraId="21ACF214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BL-1</w:t>
            </w:r>
          </w:p>
        </w:tc>
      </w:tr>
      <w:tr w:rsidR="00AF2583" w:rsidRPr="00B43FB5" w14:paraId="128A37EE" w14:textId="77777777" w:rsidTr="00A52582">
        <w:tc>
          <w:tcPr>
            <w:tcW w:w="617" w:type="dxa"/>
            <w:shd w:val="clear" w:color="auto" w:fill="auto"/>
          </w:tcPr>
          <w:p w14:paraId="71F3943C" w14:textId="77777777" w:rsidR="00AF2583" w:rsidRPr="00B43FB5" w:rsidRDefault="00AF2583" w:rsidP="00A5258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7883" w:type="dxa"/>
            <w:shd w:val="clear" w:color="auto" w:fill="auto"/>
          </w:tcPr>
          <w:p w14:paraId="288ABFFB" w14:textId="2ED4EF2A" w:rsidR="00AF2583" w:rsidRPr="00B43FB5" w:rsidRDefault="00AF2583" w:rsidP="00A52582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Write the process parameters in Plasma Arc Machining (PAM).</w:t>
            </w:r>
          </w:p>
        </w:tc>
        <w:tc>
          <w:tcPr>
            <w:tcW w:w="626" w:type="dxa"/>
            <w:shd w:val="clear" w:color="auto" w:fill="auto"/>
            <w:hideMark/>
          </w:tcPr>
          <w:p w14:paraId="6DF3C63D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2M</w:t>
            </w:r>
          </w:p>
        </w:tc>
        <w:tc>
          <w:tcPr>
            <w:tcW w:w="901" w:type="dxa"/>
            <w:shd w:val="clear" w:color="auto" w:fill="auto"/>
            <w:hideMark/>
          </w:tcPr>
          <w:p w14:paraId="3C090BFE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CO-4</w:t>
            </w:r>
          </w:p>
        </w:tc>
        <w:tc>
          <w:tcPr>
            <w:tcW w:w="741" w:type="dxa"/>
            <w:shd w:val="clear" w:color="auto" w:fill="auto"/>
            <w:hideMark/>
          </w:tcPr>
          <w:p w14:paraId="421DF69A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</w:tc>
      </w:tr>
    </w:tbl>
    <w:p w14:paraId="5B9071F6" w14:textId="77777777" w:rsidR="00AF2583" w:rsidRPr="00B43FB5" w:rsidRDefault="00AF2583" w:rsidP="00AF2583">
      <w:pPr>
        <w:spacing w:after="0" w:line="240" w:lineRule="auto"/>
        <w:jc w:val="center"/>
        <w:rPr>
          <w:rFonts w:ascii="Times New Roman" w:eastAsia="Arial Unicode MS" w:hAnsi="Times New Roman" w:cs="Times New Roman"/>
          <w:bCs/>
          <w:u w:val="single"/>
        </w:rPr>
      </w:pPr>
    </w:p>
    <w:p w14:paraId="4F70D5AA" w14:textId="77777777" w:rsidR="00AF2583" w:rsidRPr="00B43FB5" w:rsidRDefault="00AF2583" w:rsidP="00AF2583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u w:val="single"/>
        </w:rPr>
      </w:pPr>
      <w:r w:rsidRPr="00B43FB5">
        <w:rPr>
          <w:rFonts w:ascii="Times New Roman" w:eastAsia="Arial Unicode MS" w:hAnsi="Times New Roman" w:cs="Times New Roman"/>
          <w:b/>
          <w:u w:val="single"/>
        </w:rPr>
        <w:t>PART-B</w:t>
      </w:r>
    </w:p>
    <w:p w14:paraId="40DB1C03" w14:textId="77777777" w:rsidR="00AF2583" w:rsidRPr="00B43FB5" w:rsidRDefault="00AF2583" w:rsidP="00AF2583">
      <w:pPr>
        <w:spacing w:after="0" w:line="240" w:lineRule="auto"/>
        <w:jc w:val="right"/>
        <w:rPr>
          <w:rFonts w:ascii="Times New Roman" w:eastAsia="Arial Unicode MS" w:hAnsi="Times New Roman" w:cs="Times New Roman"/>
          <w:b/>
        </w:rPr>
      </w:pPr>
      <w:r w:rsidRPr="00B43FB5">
        <w:rPr>
          <w:rFonts w:ascii="Times New Roman" w:eastAsia="Arial Unicode MS" w:hAnsi="Times New Roman" w:cs="Times New Roman"/>
          <w:b/>
        </w:rPr>
        <w:t>6X10=60M</w:t>
      </w:r>
    </w:p>
    <w:tbl>
      <w:tblPr>
        <w:tblW w:w="10769" w:type="dxa"/>
        <w:tblLook w:val="04A0" w:firstRow="1" w:lastRow="0" w:firstColumn="1" w:lastColumn="0" w:noHBand="0" w:noVBand="1"/>
      </w:tblPr>
      <w:tblGrid>
        <w:gridCol w:w="622"/>
        <w:gridCol w:w="8020"/>
        <w:gridCol w:w="683"/>
        <w:gridCol w:w="734"/>
        <w:gridCol w:w="710"/>
      </w:tblGrid>
      <w:tr w:rsidR="00AF2583" w:rsidRPr="00B43FB5" w14:paraId="7BD9D5F1" w14:textId="77777777" w:rsidTr="00A52582">
        <w:tc>
          <w:tcPr>
            <w:tcW w:w="10769" w:type="dxa"/>
            <w:gridSpan w:val="5"/>
            <w:shd w:val="clear" w:color="auto" w:fill="auto"/>
            <w:hideMark/>
          </w:tcPr>
          <w:p w14:paraId="30CE77E2" w14:textId="2CB9ECF9" w:rsidR="00AF2583" w:rsidRPr="00DD448E" w:rsidRDefault="00AF2583" w:rsidP="00A5258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DD448E">
              <w:rPr>
                <w:rFonts w:ascii="Times New Roman" w:eastAsia="Arial Unicode MS" w:hAnsi="Times New Roman" w:cs="Times New Roman"/>
                <w:b/>
                <w:lang w:val="en-IN"/>
              </w:rPr>
              <w:t>UNIT-</w:t>
            </w:r>
            <w:r w:rsidR="00DD448E" w:rsidRPr="00DD448E">
              <w:rPr>
                <w:rFonts w:ascii="Times New Roman" w:eastAsia="Arial Unicode MS" w:hAnsi="Times New Roman" w:cs="Times New Roman"/>
                <w:b/>
                <w:lang w:val="en-IN"/>
              </w:rPr>
              <w:t>I</w:t>
            </w:r>
          </w:p>
        </w:tc>
      </w:tr>
      <w:tr w:rsidR="00AF2583" w:rsidRPr="00B43FB5" w14:paraId="16433D95" w14:textId="77777777" w:rsidTr="00A52582">
        <w:tc>
          <w:tcPr>
            <w:tcW w:w="622" w:type="dxa"/>
            <w:shd w:val="clear" w:color="auto" w:fill="auto"/>
          </w:tcPr>
          <w:p w14:paraId="6EF16B45" w14:textId="77777777" w:rsidR="00AF2583" w:rsidRPr="00B43FB5" w:rsidRDefault="00AF2583" w:rsidP="00A5258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20" w:type="dxa"/>
            <w:shd w:val="clear" w:color="auto" w:fill="auto"/>
            <w:hideMark/>
          </w:tcPr>
          <w:p w14:paraId="3EAD257C" w14:textId="77777777" w:rsidR="00AF2583" w:rsidRPr="00B43FB5" w:rsidRDefault="00AF2583" w:rsidP="00A52582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Calibri" w:hAnsi="Times New Roman" w:cs="Times New Roman"/>
                <w:bCs/>
                <w:lang w:val="en-IN"/>
              </w:rPr>
              <w:t>Describe the material removal phenomena in various Unconventional machining.</w:t>
            </w:r>
          </w:p>
        </w:tc>
        <w:tc>
          <w:tcPr>
            <w:tcW w:w="683" w:type="dxa"/>
            <w:shd w:val="clear" w:color="auto" w:fill="auto"/>
            <w:hideMark/>
          </w:tcPr>
          <w:p w14:paraId="1383E3C9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734" w:type="dxa"/>
            <w:shd w:val="clear" w:color="auto" w:fill="auto"/>
            <w:hideMark/>
          </w:tcPr>
          <w:p w14:paraId="45C65269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CO-1</w:t>
            </w:r>
          </w:p>
        </w:tc>
        <w:tc>
          <w:tcPr>
            <w:tcW w:w="710" w:type="dxa"/>
            <w:shd w:val="clear" w:color="auto" w:fill="auto"/>
            <w:hideMark/>
          </w:tcPr>
          <w:p w14:paraId="64546F6B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</w:tc>
      </w:tr>
      <w:tr w:rsidR="00AF2583" w:rsidRPr="00B43FB5" w14:paraId="4AEC854B" w14:textId="77777777" w:rsidTr="00A52582">
        <w:tc>
          <w:tcPr>
            <w:tcW w:w="10769" w:type="dxa"/>
            <w:gridSpan w:val="5"/>
            <w:shd w:val="clear" w:color="auto" w:fill="auto"/>
            <w:hideMark/>
          </w:tcPr>
          <w:p w14:paraId="2C9E2B36" w14:textId="77777777" w:rsidR="00AF2583" w:rsidRPr="00B43FB5" w:rsidRDefault="00AF2583" w:rsidP="00A5258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OR</w:t>
            </w:r>
          </w:p>
        </w:tc>
      </w:tr>
      <w:tr w:rsidR="00AF2583" w:rsidRPr="00B43FB5" w14:paraId="2BDA83CC" w14:textId="77777777" w:rsidTr="00A52582">
        <w:tc>
          <w:tcPr>
            <w:tcW w:w="622" w:type="dxa"/>
            <w:shd w:val="clear" w:color="auto" w:fill="auto"/>
          </w:tcPr>
          <w:p w14:paraId="6EC25D71" w14:textId="77777777" w:rsidR="00AF2583" w:rsidRPr="00B43FB5" w:rsidRDefault="00AF2583" w:rsidP="00A5258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20" w:type="dxa"/>
            <w:shd w:val="clear" w:color="auto" w:fill="auto"/>
            <w:hideMark/>
          </w:tcPr>
          <w:p w14:paraId="3187B808" w14:textId="77777777" w:rsidR="00AF2583" w:rsidRPr="00B43FB5" w:rsidRDefault="00AF2583" w:rsidP="00A52582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73"/>
              <w:jc w:val="both"/>
              <w:rPr>
                <w:rFonts w:ascii="Times New Roman" w:eastAsia="Calibri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Calibri" w:hAnsi="Times New Roman" w:cs="Times New Roman"/>
                <w:bCs/>
                <w:lang w:val="en-IN"/>
              </w:rPr>
              <w:t>Explain the classification of Unconventional Machining Processes with examples.</w:t>
            </w:r>
          </w:p>
          <w:p w14:paraId="3EABC7AC" w14:textId="77777777" w:rsidR="00AF2583" w:rsidRPr="00B43FB5" w:rsidRDefault="00AF2583" w:rsidP="00A52582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73"/>
              <w:jc w:val="both"/>
              <w:rPr>
                <w:rFonts w:ascii="Times New Roman" w:eastAsia="Calibri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Calibri" w:hAnsi="Times New Roman" w:cs="Times New Roman"/>
                <w:bCs/>
                <w:lang w:val="en-IN"/>
              </w:rPr>
              <w:t>Discuss the advantages and disadvantages of Unconventional     machining over conventional machining.</w:t>
            </w:r>
          </w:p>
        </w:tc>
        <w:tc>
          <w:tcPr>
            <w:tcW w:w="683" w:type="dxa"/>
            <w:shd w:val="clear" w:color="auto" w:fill="auto"/>
            <w:hideMark/>
          </w:tcPr>
          <w:p w14:paraId="5F17F73C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5 M</w:t>
            </w:r>
          </w:p>
          <w:p w14:paraId="58015CA8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5 M</w:t>
            </w:r>
          </w:p>
        </w:tc>
        <w:tc>
          <w:tcPr>
            <w:tcW w:w="734" w:type="dxa"/>
            <w:shd w:val="clear" w:color="auto" w:fill="auto"/>
            <w:hideMark/>
          </w:tcPr>
          <w:p w14:paraId="474C7C76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CO-1</w:t>
            </w:r>
          </w:p>
          <w:p w14:paraId="743F52F7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CO-1</w:t>
            </w:r>
          </w:p>
        </w:tc>
        <w:tc>
          <w:tcPr>
            <w:tcW w:w="710" w:type="dxa"/>
            <w:shd w:val="clear" w:color="auto" w:fill="auto"/>
            <w:hideMark/>
          </w:tcPr>
          <w:p w14:paraId="3C5ECBE9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  <w:p w14:paraId="6931857A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BL-3</w:t>
            </w:r>
          </w:p>
        </w:tc>
      </w:tr>
      <w:tr w:rsidR="00AF2583" w:rsidRPr="00B43FB5" w14:paraId="650510CA" w14:textId="77777777" w:rsidTr="00A52582">
        <w:tc>
          <w:tcPr>
            <w:tcW w:w="10769" w:type="dxa"/>
            <w:gridSpan w:val="5"/>
            <w:shd w:val="clear" w:color="auto" w:fill="auto"/>
            <w:hideMark/>
          </w:tcPr>
          <w:p w14:paraId="78FEE0DA" w14:textId="745D8FB2" w:rsidR="00AF2583" w:rsidRPr="00DD448E" w:rsidRDefault="00AF2583" w:rsidP="00A5258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DD448E">
              <w:rPr>
                <w:rFonts w:ascii="Times New Roman" w:eastAsia="Arial Unicode MS" w:hAnsi="Times New Roman" w:cs="Times New Roman"/>
                <w:b/>
                <w:lang w:val="en-IN"/>
              </w:rPr>
              <w:t>UNIT-</w:t>
            </w:r>
            <w:r w:rsidR="00DD448E" w:rsidRPr="00DD448E">
              <w:rPr>
                <w:rFonts w:ascii="Times New Roman" w:eastAsia="Arial Unicode MS" w:hAnsi="Times New Roman" w:cs="Times New Roman"/>
                <w:b/>
                <w:lang w:val="en-IN"/>
              </w:rPr>
              <w:t>II</w:t>
            </w:r>
          </w:p>
        </w:tc>
      </w:tr>
      <w:tr w:rsidR="00AF2583" w:rsidRPr="00B43FB5" w14:paraId="5A28FF53" w14:textId="77777777" w:rsidTr="00A52582">
        <w:tc>
          <w:tcPr>
            <w:tcW w:w="622" w:type="dxa"/>
            <w:shd w:val="clear" w:color="auto" w:fill="auto"/>
          </w:tcPr>
          <w:p w14:paraId="0E62107E" w14:textId="77777777" w:rsidR="00AF2583" w:rsidRPr="00B43FB5" w:rsidRDefault="00AF2583" w:rsidP="00A5258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20" w:type="dxa"/>
            <w:shd w:val="clear" w:color="auto" w:fill="auto"/>
            <w:hideMark/>
          </w:tcPr>
          <w:p w14:paraId="631F75F5" w14:textId="77777777" w:rsidR="00AF2583" w:rsidRPr="00B43FB5" w:rsidRDefault="00AF2583" w:rsidP="00A5258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8" w:hanging="357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Explain the working principle of Abrasive Jet Machining (AJM) with a diagram.</w:t>
            </w:r>
          </w:p>
          <w:p w14:paraId="48FD1D15" w14:textId="77777777" w:rsidR="00AF2583" w:rsidRPr="00B43FB5" w:rsidRDefault="00AF2583" w:rsidP="00A5258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8" w:hanging="357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Evaluate the environmental impact of using Abrasive Water Jet Machining (AWJM) compared to traditional machining methods.</w:t>
            </w:r>
          </w:p>
          <w:p w14:paraId="315189BE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683" w:type="dxa"/>
            <w:shd w:val="clear" w:color="auto" w:fill="auto"/>
            <w:hideMark/>
          </w:tcPr>
          <w:p w14:paraId="201E1312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  <w:p w14:paraId="3CCE533C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525BF964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</w:tc>
        <w:tc>
          <w:tcPr>
            <w:tcW w:w="734" w:type="dxa"/>
            <w:shd w:val="clear" w:color="auto" w:fill="auto"/>
            <w:hideMark/>
          </w:tcPr>
          <w:p w14:paraId="2D7B4DF1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CO-2</w:t>
            </w:r>
          </w:p>
          <w:p w14:paraId="6E69DD81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6E639E96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CO-2</w:t>
            </w:r>
          </w:p>
        </w:tc>
        <w:tc>
          <w:tcPr>
            <w:tcW w:w="710" w:type="dxa"/>
            <w:shd w:val="clear" w:color="auto" w:fill="auto"/>
            <w:hideMark/>
          </w:tcPr>
          <w:p w14:paraId="7EC7E317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  <w:p w14:paraId="555FDA45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59457F14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BL-4</w:t>
            </w:r>
          </w:p>
        </w:tc>
      </w:tr>
      <w:tr w:rsidR="00AF2583" w:rsidRPr="00B43FB5" w14:paraId="071B3660" w14:textId="77777777" w:rsidTr="00A52582">
        <w:tc>
          <w:tcPr>
            <w:tcW w:w="10769" w:type="dxa"/>
            <w:gridSpan w:val="5"/>
            <w:shd w:val="clear" w:color="auto" w:fill="auto"/>
            <w:hideMark/>
          </w:tcPr>
          <w:p w14:paraId="71D803EB" w14:textId="77777777" w:rsidR="00AF2583" w:rsidRPr="00B43FB5" w:rsidRDefault="00AF2583" w:rsidP="00A5258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OR</w:t>
            </w:r>
          </w:p>
        </w:tc>
      </w:tr>
      <w:tr w:rsidR="00AF2583" w:rsidRPr="00B43FB5" w14:paraId="3516DDD9" w14:textId="77777777" w:rsidTr="00A52582">
        <w:tc>
          <w:tcPr>
            <w:tcW w:w="622" w:type="dxa"/>
            <w:shd w:val="clear" w:color="auto" w:fill="auto"/>
          </w:tcPr>
          <w:p w14:paraId="3A01B8D9" w14:textId="77777777" w:rsidR="00AF2583" w:rsidRPr="00B43FB5" w:rsidRDefault="00AF2583" w:rsidP="00A5258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20" w:type="dxa"/>
            <w:shd w:val="clear" w:color="auto" w:fill="auto"/>
            <w:hideMark/>
          </w:tcPr>
          <w:p w14:paraId="6F1D2A9B" w14:textId="77777777" w:rsidR="00AF2583" w:rsidRPr="00B43FB5" w:rsidRDefault="00AF2583" w:rsidP="00A52582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8" w:hanging="357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Describe the equipment used in Water Jet Machining (WJM) and its components.</w:t>
            </w:r>
          </w:p>
          <w:p w14:paraId="4CF86AFA" w14:textId="18F8C89B" w:rsidR="00AF2583" w:rsidRPr="00B43FB5" w:rsidRDefault="00AF2583" w:rsidP="00A52582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8" w:hanging="357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Explain the working principle of Ultrasonic Machining (USM) and </w:t>
            </w:r>
            <w:r w:rsidR="00A52582">
              <w:rPr>
                <w:rFonts w:ascii="Times New Roman" w:eastAsia="Arial Unicode MS" w:hAnsi="Times New Roman" w:cs="Times New Roman"/>
                <w:bCs/>
                <w:lang w:val="en-IN"/>
              </w:rPr>
              <w:t>write its applications.</w:t>
            </w:r>
          </w:p>
        </w:tc>
        <w:tc>
          <w:tcPr>
            <w:tcW w:w="683" w:type="dxa"/>
            <w:shd w:val="clear" w:color="auto" w:fill="auto"/>
            <w:hideMark/>
          </w:tcPr>
          <w:p w14:paraId="712CDD99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  <w:p w14:paraId="26CC1C9B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</w:tc>
        <w:tc>
          <w:tcPr>
            <w:tcW w:w="734" w:type="dxa"/>
            <w:shd w:val="clear" w:color="auto" w:fill="auto"/>
            <w:hideMark/>
          </w:tcPr>
          <w:p w14:paraId="7F721E80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CO-2</w:t>
            </w:r>
          </w:p>
          <w:p w14:paraId="70BF3FE0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CO-2</w:t>
            </w:r>
          </w:p>
        </w:tc>
        <w:tc>
          <w:tcPr>
            <w:tcW w:w="710" w:type="dxa"/>
            <w:shd w:val="clear" w:color="auto" w:fill="auto"/>
            <w:hideMark/>
          </w:tcPr>
          <w:p w14:paraId="7402612B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  <w:p w14:paraId="09023779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BL-4</w:t>
            </w:r>
          </w:p>
        </w:tc>
      </w:tr>
      <w:tr w:rsidR="00AF2583" w:rsidRPr="00B43FB5" w14:paraId="25AD3175" w14:textId="77777777" w:rsidTr="00A52582">
        <w:tc>
          <w:tcPr>
            <w:tcW w:w="10769" w:type="dxa"/>
            <w:gridSpan w:val="5"/>
            <w:shd w:val="clear" w:color="auto" w:fill="auto"/>
            <w:hideMark/>
          </w:tcPr>
          <w:p w14:paraId="49498CD9" w14:textId="630B5F63" w:rsidR="00AF2583" w:rsidRPr="00DD448E" w:rsidRDefault="00AF2583" w:rsidP="00A5258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DD448E">
              <w:rPr>
                <w:rFonts w:ascii="Times New Roman" w:eastAsia="Arial Unicode MS" w:hAnsi="Times New Roman" w:cs="Times New Roman"/>
                <w:b/>
                <w:lang w:val="en-IN"/>
              </w:rPr>
              <w:t>UNIT-</w:t>
            </w:r>
            <w:r w:rsidR="00DD448E" w:rsidRPr="00DD448E">
              <w:rPr>
                <w:rFonts w:ascii="Times New Roman" w:eastAsia="Arial Unicode MS" w:hAnsi="Times New Roman" w:cs="Times New Roman"/>
                <w:b/>
                <w:lang w:val="en-IN"/>
              </w:rPr>
              <w:t>III</w:t>
            </w:r>
          </w:p>
        </w:tc>
      </w:tr>
      <w:tr w:rsidR="00AF2583" w:rsidRPr="00B43FB5" w14:paraId="6DCAD4A9" w14:textId="77777777" w:rsidTr="00A52582">
        <w:tc>
          <w:tcPr>
            <w:tcW w:w="622" w:type="dxa"/>
            <w:shd w:val="clear" w:color="auto" w:fill="auto"/>
          </w:tcPr>
          <w:p w14:paraId="004F1A11" w14:textId="77777777" w:rsidR="00AF2583" w:rsidRPr="00B43FB5" w:rsidRDefault="00AF2583" w:rsidP="00A5258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20" w:type="dxa"/>
            <w:shd w:val="clear" w:color="auto" w:fill="auto"/>
            <w:hideMark/>
          </w:tcPr>
          <w:p w14:paraId="75A7B95E" w14:textId="77777777" w:rsidR="00AF2583" w:rsidRPr="00B43FB5" w:rsidRDefault="00AF2583" w:rsidP="00A5258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8" w:hanging="357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Explain the working principle of Electric Discharge Machining (EDM) with a schematic diagram.</w:t>
            </w:r>
          </w:p>
          <w:p w14:paraId="3E7F3805" w14:textId="77777777" w:rsidR="00AF2583" w:rsidRPr="00B43FB5" w:rsidRDefault="00AF2583" w:rsidP="00A5258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8" w:hanging="357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Analyse the effects of dielectric flushing on the machining performance and surface finish in EDM.</w:t>
            </w:r>
          </w:p>
        </w:tc>
        <w:tc>
          <w:tcPr>
            <w:tcW w:w="683" w:type="dxa"/>
            <w:shd w:val="clear" w:color="auto" w:fill="auto"/>
            <w:hideMark/>
          </w:tcPr>
          <w:p w14:paraId="3194FD32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  <w:p w14:paraId="3BC237CA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24E304F2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</w:tc>
        <w:tc>
          <w:tcPr>
            <w:tcW w:w="734" w:type="dxa"/>
            <w:shd w:val="clear" w:color="auto" w:fill="auto"/>
            <w:hideMark/>
          </w:tcPr>
          <w:p w14:paraId="3441731C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CO-2</w:t>
            </w:r>
          </w:p>
          <w:p w14:paraId="4DE9BFAE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1B6B4D21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CO-2</w:t>
            </w:r>
          </w:p>
        </w:tc>
        <w:tc>
          <w:tcPr>
            <w:tcW w:w="710" w:type="dxa"/>
            <w:shd w:val="clear" w:color="auto" w:fill="auto"/>
            <w:hideMark/>
          </w:tcPr>
          <w:p w14:paraId="7E7AB96F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  <w:p w14:paraId="4528DE58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4BE6BC18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BL-4</w:t>
            </w:r>
          </w:p>
        </w:tc>
      </w:tr>
      <w:tr w:rsidR="00AF2583" w:rsidRPr="00B43FB5" w14:paraId="4388C3F9" w14:textId="77777777" w:rsidTr="00A52582">
        <w:tc>
          <w:tcPr>
            <w:tcW w:w="10769" w:type="dxa"/>
            <w:gridSpan w:val="5"/>
            <w:shd w:val="clear" w:color="auto" w:fill="auto"/>
            <w:hideMark/>
          </w:tcPr>
          <w:p w14:paraId="194D3F79" w14:textId="77777777" w:rsidR="00AF2583" w:rsidRPr="00B43FB5" w:rsidRDefault="00AF2583" w:rsidP="00A5258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OR</w:t>
            </w:r>
          </w:p>
        </w:tc>
      </w:tr>
      <w:tr w:rsidR="00AF2583" w:rsidRPr="00B43FB5" w14:paraId="34BE6F85" w14:textId="77777777" w:rsidTr="00A52582">
        <w:tc>
          <w:tcPr>
            <w:tcW w:w="622" w:type="dxa"/>
            <w:shd w:val="clear" w:color="auto" w:fill="auto"/>
          </w:tcPr>
          <w:p w14:paraId="70D2F814" w14:textId="77777777" w:rsidR="00AF2583" w:rsidRPr="00B43FB5" w:rsidRDefault="00AF2583" w:rsidP="00A5258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20" w:type="dxa"/>
            <w:shd w:val="clear" w:color="auto" w:fill="auto"/>
            <w:hideMark/>
          </w:tcPr>
          <w:p w14:paraId="68840230" w14:textId="77777777" w:rsidR="00AF2583" w:rsidRPr="00B43FB5" w:rsidRDefault="00AF2583" w:rsidP="00A52582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8" w:hanging="357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Discuss the influence of process parameters on Material Removal Rate (MRR) in EDM.</w:t>
            </w:r>
          </w:p>
          <w:p w14:paraId="2B54CD12" w14:textId="77777777" w:rsidR="00AF2583" w:rsidRPr="00B43FB5" w:rsidRDefault="00AF2583" w:rsidP="00A52582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8" w:hanging="357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What are the typical applications of Wire Cut EDM in the manufacturing industry?</w:t>
            </w:r>
          </w:p>
        </w:tc>
        <w:tc>
          <w:tcPr>
            <w:tcW w:w="683" w:type="dxa"/>
            <w:shd w:val="clear" w:color="auto" w:fill="auto"/>
          </w:tcPr>
          <w:p w14:paraId="6F4BF903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  <w:p w14:paraId="509CE140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2D7A2327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</w:tc>
        <w:tc>
          <w:tcPr>
            <w:tcW w:w="734" w:type="dxa"/>
            <w:shd w:val="clear" w:color="auto" w:fill="auto"/>
          </w:tcPr>
          <w:p w14:paraId="41A34CE9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CO-2</w:t>
            </w:r>
          </w:p>
          <w:p w14:paraId="30CA53E6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5D015C72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CO-2</w:t>
            </w:r>
          </w:p>
        </w:tc>
        <w:tc>
          <w:tcPr>
            <w:tcW w:w="710" w:type="dxa"/>
            <w:shd w:val="clear" w:color="auto" w:fill="auto"/>
          </w:tcPr>
          <w:p w14:paraId="18445C9B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BL-4</w:t>
            </w:r>
          </w:p>
          <w:p w14:paraId="11A15BF6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7651A1F0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BL-3</w:t>
            </w:r>
          </w:p>
        </w:tc>
      </w:tr>
      <w:tr w:rsidR="00AF2583" w:rsidRPr="00B43FB5" w14:paraId="260CA03D" w14:textId="77777777" w:rsidTr="00A52582">
        <w:tc>
          <w:tcPr>
            <w:tcW w:w="10769" w:type="dxa"/>
            <w:gridSpan w:val="5"/>
            <w:shd w:val="clear" w:color="auto" w:fill="auto"/>
            <w:hideMark/>
          </w:tcPr>
          <w:p w14:paraId="5B054982" w14:textId="77777777" w:rsidR="00A52582" w:rsidRDefault="00A52582" w:rsidP="00A5258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</w:p>
          <w:p w14:paraId="08C91A8F" w14:textId="489DBCCF" w:rsidR="00AF2583" w:rsidRPr="00DD448E" w:rsidRDefault="00AF2583" w:rsidP="00A5258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DD448E">
              <w:rPr>
                <w:rFonts w:ascii="Times New Roman" w:eastAsia="Arial Unicode MS" w:hAnsi="Times New Roman" w:cs="Times New Roman"/>
                <w:b/>
                <w:lang w:val="en-IN"/>
              </w:rPr>
              <w:t>UNIT-</w:t>
            </w:r>
            <w:r w:rsidR="00DD448E" w:rsidRPr="00DD448E">
              <w:rPr>
                <w:rFonts w:ascii="Times New Roman" w:eastAsia="Arial Unicode MS" w:hAnsi="Times New Roman" w:cs="Times New Roman"/>
                <w:b/>
                <w:lang w:val="en-IN"/>
              </w:rPr>
              <w:t>IV</w:t>
            </w:r>
          </w:p>
        </w:tc>
      </w:tr>
      <w:tr w:rsidR="00AF2583" w:rsidRPr="00B43FB5" w14:paraId="74EC1D36" w14:textId="77777777" w:rsidTr="00A52582">
        <w:tc>
          <w:tcPr>
            <w:tcW w:w="622" w:type="dxa"/>
            <w:shd w:val="clear" w:color="auto" w:fill="auto"/>
          </w:tcPr>
          <w:p w14:paraId="4D6C1827" w14:textId="77777777" w:rsidR="00AF2583" w:rsidRPr="00B43FB5" w:rsidRDefault="00AF2583" w:rsidP="00A5258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20" w:type="dxa"/>
            <w:shd w:val="clear" w:color="auto" w:fill="auto"/>
            <w:hideMark/>
          </w:tcPr>
          <w:p w14:paraId="46E781C2" w14:textId="77777777" w:rsidR="00AF2583" w:rsidRPr="00B43FB5" w:rsidRDefault="00AF2583" w:rsidP="00A52582">
            <w:pPr>
              <w:numPr>
                <w:ilvl w:val="0"/>
                <w:numId w:val="16"/>
              </w:numPr>
              <w:spacing w:after="0" w:line="240" w:lineRule="auto"/>
              <w:ind w:left="373" w:hanging="357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Explain the working principle of Chemical Machining (CHM) with an example.</w:t>
            </w:r>
          </w:p>
          <w:p w14:paraId="3A69D767" w14:textId="77777777" w:rsidR="00AF2583" w:rsidRPr="00B43FB5" w:rsidRDefault="00AF2583" w:rsidP="00A52582">
            <w:pPr>
              <w:numPr>
                <w:ilvl w:val="0"/>
                <w:numId w:val="16"/>
              </w:numPr>
              <w:spacing w:after="0" w:line="240" w:lineRule="auto"/>
              <w:ind w:left="373" w:hanging="357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Describe the applications of Chemical Machining in the aerospace industry and their benefits</w:t>
            </w:r>
          </w:p>
        </w:tc>
        <w:tc>
          <w:tcPr>
            <w:tcW w:w="683" w:type="dxa"/>
            <w:shd w:val="clear" w:color="auto" w:fill="auto"/>
            <w:hideMark/>
          </w:tcPr>
          <w:p w14:paraId="097961CA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  <w:p w14:paraId="10A92DEB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4553584D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</w:tc>
        <w:tc>
          <w:tcPr>
            <w:tcW w:w="734" w:type="dxa"/>
            <w:shd w:val="clear" w:color="auto" w:fill="auto"/>
            <w:hideMark/>
          </w:tcPr>
          <w:p w14:paraId="296F6A33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CO-3</w:t>
            </w:r>
          </w:p>
          <w:p w14:paraId="3249F368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5A0B9E31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CO-3</w:t>
            </w:r>
          </w:p>
        </w:tc>
        <w:tc>
          <w:tcPr>
            <w:tcW w:w="710" w:type="dxa"/>
            <w:shd w:val="clear" w:color="auto" w:fill="auto"/>
            <w:hideMark/>
          </w:tcPr>
          <w:p w14:paraId="0AC0AD99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  <w:p w14:paraId="1CD07A5C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04F2E29C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BL-4</w:t>
            </w:r>
          </w:p>
        </w:tc>
      </w:tr>
      <w:tr w:rsidR="00AF2583" w:rsidRPr="00B43FB5" w14:paraId="53875B6B" w14:textId="77777777" w:rsidTr="00A52582">
        <w:tc>
          <w:tcPr>
            <w:tcW w:w="10769" w:type="dxa"/>
            <w:gridSpan w:val="5"/>
            <w:shd w:val="clear" w:color="auto" w:fill="auto"/>
            <w:hideMark/>
          </w:tcPr>
          <w:p w14:paraId="212996B5" w14:textId="77777777" w:rsidR="00AF2583" w:rsidRPr="00B43FB5" w:rsidRDefault="00AF2583" w:rsidP="00A5258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OR</w:t>
            </w:r>
          </w:p>
        </w:tc>
      </w:tr>
      <w:tr w:rsidR="00AF2583" w:rsidRPr="00B43FB5" w14:paraId="58E31AB8" w14:textId="77777777" w:rsidTr="00A52582">
        <w:tc>
          <w:tcPr>
            <w:tcW w:w="622" w:type="dxa"/>
            <w:shd w:val="clear" w:color="auto" w:fill="auto"/>
          </w:tcPr>
          <w:p w14:paraId="0ACB0485" w14:textId="77777777" w:rsidR="00AF2583" w:rsidRPr="00B43FB5" w:rsidRDefault="00AF2583" w:rsidP="00A5258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20" w:type="dxa"/>
            <w:shd w:val="clear" w:color="auto" w:fill="auto"/>
            <w:hideMark/>
          </w:tcPr>
          <w:p w14:paraId="29792454" w14:textId="77777777" w:rsidR="00AF2583" w:rsidRPr="00B43FB5" w:rsidRDefault="00AF2583" w:rsidP="00A52582">
            <w:pPr>
              <w:numPr>
                <w:ilvl w:val="0"/>
                <w:numId w:val="15"/>
              </w:numPr>
              <w:spacing w:after="0" w:line="240" w:lineRule="auto"/>
              <w:ind w:left="373" w:hanging="357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Analyse the advantages and limitations of using Electro-Chemical Machining (ECM) for precision manufacturing.</w:t>
            </w:r>
          </w:p>
          <w:p w14:paraId="27738555" w14:textId="5DE4A40F" w:rsidR="00AF2583" w:rsidRPr="00B43FB5" w:rsidRDefault="00AF2583" w:rsidP="00A52582">
            <w:pPr>
              <w:numPr>
                <w:ilvl w:val="0"/>
                <w:numId w:val="15"/>
              </w:numPr>
              <w:spacing w:after="0" w:line="240" w:lineRule="auto"/>
              <w:ind w:left="373" w:hanging="357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Describe the </w:t>
            </w:r>
            <w:r w:rsidR="00A52582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different </w:t>
            </w: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e</w:t>
            </w:r>
            <w:r w:rsidR="00A52582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lements </w:t>
            </w: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used in E</w:t>
            </w:r>
            <w:r w:rsidR="00A52582">
              <w:rPr>
                <w:rFonts w:ascii="Times New Roman" w:eastAsia="Arial Unicode MS" w:hAnsi="Times New Roman" w:cs="Times New Roman"/>
                <w:bCs/>
                <w:lang w:val="en-IN"/>
              </w:rPr>
              <w:t>lectro-Chemical Machining (ECM) process.</w:t>
            </w:r>
          </w:p>
        </w:tc>
        <w:tc>
          <w:tcPr>
            <w:tcW w:w="683" w:type="dxa"/>
            <w:shd w:val="clear" w:color="auto" w:fill="auto"/>
            <w:hideMark/>
          </w:tcPr>
          <w:p w14:paraId="15CEC70D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  <w:p w14:paraId="38B707E7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60B6FC03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</w:tc>
        <w:tc>
          <w:tcPr>
            <w:tcW w:w="734" w:type="dxa"/>
            <w:shd w:val="clear" w:color="auto" w:fill="auto"/>
            <w:hideMark/>
          </w:tcPr>
          <w:p w14:paraId="66EEE9C9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CO-3</w:t>
            </w:r>
          </w:p>
          <w:p w14:paraId="768BB708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68F9A723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CO-3</w:t>
            </w:r>
          </w:p>
        </w:tc>
        <w:tc>
          <w:tcPr>
            <w:tcW w:w="710" w:type="dxa"/>
            <w:shd w:val="clear" w:color="auto" w:fill="auto"/>
            <w:hideMark/>
          </w:tcPr>
          <w:p w14:paraId="4C8DE605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  <w:p w14:paraId="7ABE34C4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6DFB3312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BL-4</w:t>
            </w:r>
          </w:p>
        </w:tc>
      </w:tr>
      <w:tr w:rsidR="00AF2583" w:rsidRPr="00B43FB5" w14:paraId="56C3CA30" w14:textId="77777777" w:rsidTr="00A52582">
        <w:tc>
          <w:tcPr>
            <w:tcW w:w="10769" w:type="dxa"/>
            <w:gridSpan w:val="5"/>
            <w:shd w:val="clear" w:color="auto" w:fill="auto"/>
            <w:hideMark/>
          </w:tcPr>
          <w:p w14:paraId="17A86DA7" w14:textId="77777777" w:rsidR="00A52582" w:rsidRDefault="00A52582" w:rsidP="00A5258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</w:p>
          <w:p w14:paraId="33835970" w14:textId="77777777" w:rsidR="00A52582" w:rsidRDefault="00A52582" w:rsidP="00A5258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</w:p>
          <w:p w14:paraId="510AF940" w14:textId="77777777" w:rsidR="00A52582" w:rsidRDefault="00A52582" w:rsidP="00A5258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</w:p>
          <w:p w14:paraId="2D08E4BE" w14:textId="77777777" w:rsidR="00A52582" w:rsidRDefault="00A52582" w:rsidP="00A5258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</w:p>
          <w:p w14:paraId="493C145B" w14:textId="77777777" w:rsidR="00A52582" w:rsidRDefault="00A52582" w:rsidP="00A5258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</w:p>
          <w:p w14:paraId="20E5BDE7" w14:textId="77777777" w:rsidR="00A52582" w:rsidRDefault="00A52582" w:rsidP="00A5258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</w:p>
          <w:p w14:paraId="1B84F550" w14:textId="3755A079" w:rsidR="00AF2583" w:rsidRPr="00DD448E" w:rsidRDefault="00AF2583" w:rsidP="00A5258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DD448E">
              <w:rPr>
                <w:rFonts w:ascii="Times New Roman" w:eastAsia="Arial Unicode MS" w:hAnsi="Times New Roman" w:cs="Times New Roman"/>
                <w:b/>
                <w:lang w:val="en-IN"/>
              </w:rPr>
              <w:t>UNIT-</w:t>
            </w:r>
            <w:r w:rsidR="00DD448E" w:rsidRPr="00DD448E">
              <w:rPr>
                <w:rFonts w:ascii="Times New Roman" w:eastAsia="Arial Unicode MS" w:hAnsi="Times New Roman" w:cs="Times New Roman"/>
                <w:b/>
                <w:lang w:val="en-IN"/>
              </w:rPr>
              <w:t>V</w:t>
            </w:r>
          </w:p>
        </w:tc>
      </w:tr>
      <w:tr w:rsidR="00AF2583" w:rsidRPr="00B43FB5" w14:paraId="02555923" w14:textId="77777777" w:rsidTr="00A52582">
        <w:tc>
          <w:tcPr>
            <w:tcW w:w="622" w:type="dxa"/>
            <w:shd w:val="clear" w:color="auto" w:fill="auto"/>
          </w:tcPr>
          <w:p w14:paraId="30308242" w14:textId="77777777" w:rsidR="00AF2583" w:rsidRPr="00B43FB5" w:rsidRDefault="00AF2583" w:rsidP="00A5258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20" w:type="dxa"/>
            <w:shd w:val="clear" w:color="auto" w:fill="auto"/>
            <w:hideMark/>
          </w:tcPr>
          <w:p w14:paraId="5001EA41" w14:textId="77777777" w:rsidR="00AF2583" w:rsidRPr="00B43FB5" w:rsidRDefault="00AF2583" w:rsidP="00A52582">
            <w:pPr>
              <w:numPr>
                <w:ilvl w:val="0"/>
                <w:numId w:val="13"/>
              </w:numPr>
              <w:spacing w:after="0" w:line="240" w:lineRule="auto"/>
              <w:ind w:left="368" w:hanging="357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Discuss the influence of process parameters on the quality of machining in Electron Beam Machining (EBM).</w:t>
            </w:r>
          </w:p>
          <w:p w14:paraId="74849601" w14:textId="77777777" w:rsidR="00AF2583" w:rsidRPr="00B43FB5" w:rsidRDefault="00AF2583" w:rsidP="00A52582">
            <w:pPr>
              <w:numPr>
                <w:ilvl w:val="0"/>
                <w:numId w:val="13"/>
              </w:numPr>
              <w:spacing w:after="0" w:line="240" w:lineRule="auto"/>
              <w:ind w:left="368" w:hanging="357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Compare the advantages and disadvantages of LBM and PAM for cutting metals.</w:t>
            </w:r>
          </w:p>
        </w:tc>
        <w:tc>
          <w:tcPr>
            <w:tcW w:w="683" w:type="dxa"/>
            <w:shd w:val="clear" w:color="auto" w:fill="auto"/>
            <w:hideMark/>
          </w:tcPr>
          <w:p w14:paraId="1D7B8EC4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  <w:p w14:paraId="2820A5FC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078C718B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</w:tc>
        <w:tc>
          <w:tcPr>
            <w:tcW w:w="734" w:type="dxa"/>
            <w:shd w:val="clear" w:color="auto" w:fill="auto"/>
            <w:hideMark/>
          </w:tcPr>
          <w:p w14:paraId="31EC8F6E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CO-4</w:t>
            </w:r>
          </w:p>
          <w:p w14:paraId="5B472FB3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54FDBD78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CO-4</w:t>
            </w:r>
          </w:p>
        </w:tc>
        <w:tc>
          <w:tcPr>
            <w:tcW w:w="710" w:type="dxa"/>
            <w:shd w:val="clear" w:color="auto" w:fill="auto"/>
            <w:hideMark/>
          </w:tcPr>
          <w:p w14:paraId="255A7D76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BL-4</w:t>
            </w:r>
          </w:p>
          <w:p w14:paraId="1B8BDBAE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5F776472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BL-4</w:t>
            </w:r>
          </w:p>
        </w:tc>
      </w:tr>
      <w:tr w:rsidR="00AF2583" w:rsidRPr="00B43FB5" w14:paraId="583D1FFC" w14:textId="77777777" w:rsidTr="00A52582">
        <w:tc>
          <w:tcPr>
            <w:tcW w:w="10769" w:type="dxa"/>
            <w:gridSpan w:val="5"/>
            <w:shd w:val="clear" w:color="auto" w:fill="auto"/>
            <w:hideMark/>
          </w:tcPr>
          <w:p w14:paraId="1F494086" w14:textId="77777777" w:rsidR="00AF2583" w:rsidRPr="00B43FB5" w:rsidRDefault="00AF2583" w:rsidP="00A5258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OR</w:t>
            </w:r>
          </w:p>
        </w:tc>
      </w:tr>
      <w:tr w:rsidR="00AF2583" w:rsidRPr="00B43FB5" w14:paraId="49708AD8" w14:textId="77777777" w:rsidTr="00A52582">
        <w:tc>
          <w:tcPr>
            <w:tcW w:w="622" w:type="dxa"/>
            <w:shd w:val="clear" w:color="auto" w:fill="auto"/>
          </w:tcPr>
          <w:p w14:paraId="3C00E615" w14:textId="77777777" w:rsidR="00AF2583" w:rsidRPr="00B43FB5" w:rsidRDefault="00AF2583" w:rsidP="00A5258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20" w:type="dxa"/>
            <w:shd w:val="clear" w:color="auto" w:fill="auto"/>
            <w:hideMark/>
          </w:tcPr>
          <w:p w14:paraId="09877DD0" w14:textId="77777777" w:rsidR="00AF2583" w:rsidRPr="00B43FB5" w:rsidRDefault="00AF2583" w:rsidP="00A52582">
            <w:pPr>
              <w:numPr>
                <w:ilvl w:val="0"/>
                <w:numId w:val="14"/>
              </w:numPr>
              <w:spacing w:after="0" w:line="240" w:lineRule="auto"/>
              <w:ind w:left="368" w:hanging="357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Explain the working principle of Laser Beam Machining (LBM) with a diagram.</w:t>
            </w:r>
          </w:p>
          <w:p w14:paraId="2DF2414C" w14:textId="77777777" w:rsidR="00AF2583" w:rsidRPr="00B43FB5" w:rsidRDefault="00AF2583" w:rsidP="00A52582">
            <w:pPr>
              <w:numPr>
                <w:ilvl w:val="0"/>
                <w:numId w:val="14"/>
              </w:numPr>
              <w:spacing w:after="0" w:line="240" w:lineRule="auto"/>
              <w:ind w:left="368" w:hanging="357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Discuss the limitations of using Electron Beam Machining (EBM) in industrial applications.</w:t>
            </w:r>
          </w:p>
        </w:tc>
        <w:tc>
          <w:tcPr>
            <w:tcW w:w="683" w:type="dxa"/>
            <w:shd w:val="clear" w:color="auto" w:fill="auto"/>
            <w:hideMark/>
          </w:tcPr>
          <w:p w14:paraId="41BFC4F2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  <w:p w14:paraId="74F34490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339A418C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</w:tc>
        <w:tc>
          <w:tcPr>
            <w:tcW w:w="734" w:type="dxa"/>
            <w:shd w:val="clear" w:color="auto" w:fill="auto"/>
            <w:hideMark/>
          </w:tcPr>
          <w:p w14:paraId="3FD16DCD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CO-4</w:t>
            </w:r>
          </w:p>
          <w:p w14:paraId="606E386C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7F777719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CO-4</w:t>
            </w:r>
          </w:p>
        </w:tc>
        <w:tc>
          <w:tcPr>
            <w:tcW w:w="710" w:type="dxa"/>
            <w:shd w:val="clear" w:color="auto" w:fill="auto"/>
            <w:hideMark/>
          </w:tcPr>
          <w:p w14:paraId="2521018E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  <w:p w14:paraId="7E4567A5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47A61496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BL-3</w:t>
            </w:r>
          </w:p>
        </w:tc>
      </w:tr>
      <w:tr w:rsidR="00AF2583" w:rsidRPr="00B43FB5" w14:paraId="74C938D6" w14:textId="77777777" w:rsidTr="00A52582">
        <w:tc>
          <w:tcPr>
            <w:tcW w:w="10769" w:type="dxa"/>
            <w:gridSpan w:val="5"/>
            <w:shd w:val="clear" w:color="auto" w:fill="auto"/>
            <w:hideMark/>
          </w:tcPr>
          <w:p w14:paraId="28B30E67" w14:textId="77777777" w:rsidR="00A52582" w:rsidRDefault="00A52582" w:rsidP="00A5258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</w:p>
          <w:p w14:paraId="669B744A" w14:textId="67B04ECF" w:rsidR="00AF2583" w:rsidRPr="00DD448E" w:rsidRDefault="00AF2583" w:rsidP="00A5258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bookmarkStart w:id="0" w:name="_GoBack"/>
            <w:bookmarkEnd w:id="0"/>
            <w:r w:rsidRPr="00DD448E">
              <w:rPr>
                <w:rFonts w:ascii="Times New Roman" w:eastAsia="Arial Unicode MS" w:hAnsi="Times New Roman" w:cs="Times New Roman"/>
                <w:b/>
                <w:lang w:val="en-IN"/>
              </w:rPr>
              <w:t>UNIT-</w:t>
            </w:r>
            <w:r w:rsidR="00DD448E" w:rsidRPr="00DD448E">
              <w:rPr>
                <w:rFonts w:ascii="Times New Roman" w:eastAsia="Arial Unicode MS" w:hAnsi="Times New Roman" w:cs="Times New Roman"/>
                <w:b/>
                <w:lang w:val="en-IN"/>
              </w:rPr>
              <w:t>VI</w:t>
            </w:r>
          </w:p>
        </w:tc>
      </w:tr>
      <w:tr w:rsidR="00AF2583" w:rsidRPr="00B43FB5" w14:paraId="00A865CA" w14:textId="77777777" w:rsidTr="00A52582">
        <w:tc>
          <w:tcPr>
            <w:tcW w:w="622" w:type="dxa"/>
            <w:shd w:val="clear" w:color="auto" w:fill="auto"/>
          </w:tcPr>
          <w:p w14:paraId="6696508B" w14:textId="77777777" w:rsidR="00AF2583" w:rsidRPr="00B43FB5" w:rsidRDefault="00AF2583" w:rsidP="00A5258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20" w:type="dxa"/>
            <w:shd w:val="clear" w:color="auto" w:fill="auto"/>
            <w:hideMark/>
          </w:tcPr>
          <w:p w14:paraId="2F9CC66E" w14:textId="77777777" w:rsidR="00AF2583" w:rsidRPr="00B43FB5" w:rsidRDefault="00AF2583" w:rsidP="00A52582">
            <w:pPr>
              <w:numPr>
                <w:ilvl w:val="0"/>
                <w:numId w:val="17"/>
              </w:numPr>
              <w:spacing w:after="0" w:line="240" w:lineRule="auto"/>
              <w:ind w:left="373" w:hanging="357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Explain the working principle and applications of Magnetic Abrasive Finishing (MAF).</w:t>
            </w:r>
          </w:p>
          <w:p w14:paraId="2C752CF3" w14:textId="77777777" w:rsidR="00AF2583" w:rsidRPr="00B43FB5" w:rsidRDefault="00AF2583" w:rsidP="00A52582">
            <w:pPr>
              <w:numPr>
                <w:ilvl w:val="0"/>
                <w:numId w:val="17"/>
              </w:numPr>
              <w:spacing w:after="0" w:line="240" w:lineRule="auto"/>
              <w:ind w:left="373" w:hanging="357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Discuss the advantages and limitations of Electro Stream Drilling (ESD).</w:t>
            </w:r>
          </w:p>
        </w:tc>
        <w:tc>
          <w:tcPr>
            <w:tcW w:w="683" w:type="dxa"/>
            <w:shd w:val="clear" w:color="auto" w:fill="auto"/>
            <w:hideMark/>
          </w:tcPr>
          <w:p w14:paraId="264A2897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  <w:p w14:paraId="0603F92F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617B28C2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</w:tc>
        <w:tc>
          <w:tcPr>
            <w:tcW w:w="734" w:type="dxa"/>
            <w:shd w:val="clear" w:color="auto" w:fill="auto"/>
            <w:hideMark/>
          </w:tcPr>
          <w:p w14:paraId="4CD78C84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CO-4</w:t>
            </w:r>
          </w:p>
          <w:p w14:paraId="04368F54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3C254828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CO-4</w:t>
            </w:r>
          </w:p>
        </w:tc>
        <w:tc>
          <w:tcPr>
            <w:tcW w:w="710" w:type="dxa"/>
            <w:shd w:val="clear" w:color="auto" w:fill="auto"/>
            <w:hideMark/>
          </w:tcPr>
          <w:p w14:paraId="7D4DFAAC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  <w:p w14:paraId="33969803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33528AED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</w:tc>
      </w:tr>
      <w:tr w:rsidR="00AF2583" w:rsidRPr="00B43FB5" w14:paraId="0EA6D479" w14:textId="77777777" w:rsidTr="00A52582">
        <w:tc>
          <w:tcPr>
            <w:tcW w:w="10769" w:type="dxa"/>
            <w:gridSpan w:val="5"/>
            <w:shd w:val="clear" w:color="auto" w:fill="auto"/>
            <w:hideMark/>
          </w:tcPr>
          <w:p w14:paraId="5755B8FE" w14:textId="77777777" w:rsidR="00AF2583" w:rsidRPr="00B43FB5" w:rsidRDefault="00AF2583" w:rsidP="00A5258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OR</w:t>
            </w:r>
          </w:p>
        </w:tc>
      </w:tr>
      <w:tr w:rsidR="00AF2583" w:rsidRPr="00B43FB5" w14:paraId="0C18F1D8" w14:textId="77777777" w:rsidTr="00A52582">
        <w:tc>
          <w:tcPr>
            <w:tcW w:w="622" w:type="dxa"/>
            <w:shd w:val="clear" w:color="auto" w:fill="auto"/>
          </w:tcPr>
          <w:p w14:paraId="3131EFFD" w14:textId="77777777" w:rsidR="00AF2583" w:rsidRPr="00B43FB5" w:rsidRDefault="00AF2583" w:rsidP="00A5258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20" w:type="dxa"/>
            <w:shd w:val="clear" w:color="auto" w:fill="auto"/>
            <w:hideMark/>
          </w:tcPr>
          <w:p w14:paraId="63D08211" w14:textId="16191347" w:rsidR="00AF2583" w:rsidRPr="00B43FB5" w:rsidRDefault="00A52582" w:rsidP="00A52582">
            <w:pPr>
              <w:numPr>
                <w:ilvl w:val="0"/>
                <w:numId w:val="18"/>
              </w:numPr>
              <w:spacing w:after="0" w:line="240" w:lineRule="auto"/>
              <w:ind w:left="368" w:hanging="357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Explain with a neat Sketch Shaped Tube Electrolyte Machining process and write any two applications.</w:t>
            </w:r>
          </w:p>
          <w:p w14:paraId="511AB91D" w14:textId="77777777" w:rsidR="00AF2583" w:rsidRPr="00B43FB5" w:rsidRDefault="00AF2583" w:rsidP="00A52582">
            <w:pPr>
              <w:numPr>
                <w:ilvl w:val="0"/>
                <w:numId w:val="18"/>
              </w:numPr>
              <w:spacing w:after="0" w:line="240" w:lineRule="auto"/>
              <w:ind w:left="368" w:hanging="357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Explain how Shaped Tube Electrolyte Machining (STEM) is used for producing intricate internal features.</w:t>
            </w:r>
          </w:p>
        </w:tc>
        <w:tc>
          <w:tcPr>
            <w:tcW w:w="683" w:type="dxa"/>
            <w:shd w:val="clear" w:color="auto" w:fill="auto"/>
            <w:hideMark/>
          </w:tcPr>
          <w:p w14:paraId="093C7FCE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  <w:p w14:paraId="70FFB562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1CDE6F9C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</w:tc>
        <w:tc>
          <w:tcPr>
            <w:tcW w:w="734" w:type="dxa"/>
            <w:shd w:val="clear" w:color="auto" w:fill="auto"/>
            <w:hideMark/>
          </w:tcPr>
          <w:p w14:paraId="1C6C62A8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CO-4</w:t>
            </w:r>
          </w:p>
          <w:p w14:paraId="0511763D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09F1C646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CO-4</w:t>
            </w:r>
          </w:p>
        </w:tc>
        <w:tc>
          <w:tcPr>
            <w:tcW w:w="710" w:type="dxa"/>
            <w:shd w:val="clear" w:color="auto" w:fill="auto"/>
            <w:hideMark/>
          </w:tcPr>
          <w:p w14:paraId="1B50232E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BL-4</w:t>
            </w:r>
          </w:p>
          <w:p w14:paraId="6C625494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1353ACCD" w14:textId="77777777" w:rsidR="00AF2583" w:rsidRPr="00B43FB5" w:rsidRDefault="00AF2583" w:rsidP="00A525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43FB5">
              <w:rPr>
                <w:rFonts w:ascii="Times New Roman" w:eastAsia="Arial Unicode MS" w:hAnsi="Times New Roman" w:cs="Times New Roman"/>
                <w:bCs/>
                <w:lang w:val="en-IN"/>
              </w:rPr>
              <w:t>BL-3</w:t>
            </w:r>
          </w:p>
        </w:tc>
      </w:tr>
    </w:tbl>
    <w:p w14:paraId="340295E1" w14:textId="77777777" w:rsidR="00AF2583" w:rsidRPr="00B43FB5" w:rsidRDefault="00AF2583" w:rsidP="00AF2583">
      <w:pPr>
        <w:jc w:val="center"/>
        <w:rPr>
          <w:rFonts w:ascii="Times New Roman" w:hAnsi="Times New Roman" w:cs="Times New Roman"/>
          <w:bCs/>
        </w:rPr>
      </w:pPr>
    </w:p>
    <w:p w14:paraId="623CAB3C" w14:textId="77777777" w:rsidR="00AF2583" w:rsidRPr="00B43FB5" w:rsidRDefault="00AF2583" w:rsidP="00AF2583">
      <w:pPr>
        <w:jc w:val="center"/>
        <w:rPr>
          <w:rFonts w:ascii="Times New Roman" w:hAnsi="Times New Roman" w:cs="Times New Roman"/>
          <w:bCs/>
          <w:lang w:eastAsia="en-IN"/>
        </w:rPr>
      </w:pPr>
      <w:r w:rsidRPr="00B43FB5">
        <w:rPr>
          <w:rFonts w:ascii="Times New Roman" w:hAnsi="Times New Roman" w:cs="Times New Roman"/>
          <w:bCs/>
        </w:rPr>
        <w:t>***</w:t>
      </w:r>
    </w:p>
    <w:p w14:paraId="78921BA6" w14:textId="77777777" w:rsidR="00AF2583" w:rsidRPr="00B43FB5" w:rsidRDefault="00AF2583" w:rsidP="00BD304E">
      <w:pPr>
        <w:spacing w:after="0" w:line="240" w:lineRule="auto"/>
        <w:rPr>
          <w:rFonts w:ascii="Times New Roman" w:hAnsi="Times New Roman" w:cs="Times New Roman"/>
          <w:bCs/>
          <w:lang w:eastAsia="en-IN"/>
        </w:rPr>
      </w:pPr>
    </w:p>
    <w:sectPr w:rsidR="00AF2583" w:rsidRPr="00B43FB5" w:rsidSect="001C2C17">
      <w:footerReference w:type="default" r:id="rId8"/>
      <w:pgSz w:w="11906" w:h="16838"/>
      <w:pgMar w:top="426" w:right="424" w:bottom="1135" w:left="709" w:header="708" w:footer="1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20E9B1" w14:textId="77777777" w:rsidR="005E2EAE" w:rsidRDefault="005E2EAE" w:rsidP="00306BF9">
      <w:pPr>
        <w:spacing w:after="0" w:line="240" w:lineRule="auto"/>
      </w:pPr>
      <w:r>
        <w:separator/>
      </w:r>
    </w:p>
  </w:endnote>
  <w:endnote w:type="continuationSeparator" w:id="0">
    <w:p w14:paraId="17FB5B9D" w14:textId="77777777" w:rsidR="005E2EAE" w:rsidRDefault="005E2EAE" w:rsidP="00306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bin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939240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27EB82E" w14:textId="4117A954" w:rsidR="00306BF9" w:rsidRDefault="00306BF9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C689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C689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B31A7E3" w14:textId="77777777" w:rsidR="00306BF9" w:rsidRDefault="00306BF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907EBA" w14:textId="77777777" w:rsidR="005E2EAE" w:rsidRDefault="005E2EAE" w:rsidP="00306BF9">
      <w:pPr>
        <w:spacing w:after="0" w:line="240" w:lineRule="auto"/>
      </w:pPr>
      <w:r>
        <w:separator/>
      </w:r>
    </w:p>
  </w:footnote>
  <w:footnote w:type="continuationSeparator" w:id="0">
    <w:p w14:paraId="70E4B94C" w14:textId="77777777" w:rsidR="005E2EAE" w:rsidRDefault="005E2EAE" w:rsidP="00306B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82C97"/>
    <w:multiLevelType w:val="hybridMultilevel"/>
    <w:tmpl w:val="8934100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1099B"/>
    <w:multiLevelType w:val="hybridMultilevel"/>
    <w:tmpl w:val="6A9C632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E126B3"/>
    <w:multiLevelType w:val="hybridMultilevel"/>
    <w:tmpl w:val="A280796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5240A8"/>
    <w:multiLevelType w:val="hybridMultilevel"/>
    <w:tmpl w:val="A8FC4CE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6441DF"/>
    <w:multiLevelType w:val="hybridMultilevel"/>
    <w:tmpl w:val="109CABE0"/>
    <w:lvl w:ilvl="0" w:tplc="4C76BBA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645154"/>
    <w:multiLevelType w:val="hybridMultilevel"/>
    <w:tmpl w:val="E98A09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FC016A"/>
    <w:multiLevelType w:val="hybridMultilevel"/>
    <w:tmpl w:val="5E601BC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6A4EC5"/>
    <w:multiLevelType w:val="hybridMultilevel"/>
    <w:tmpl w:val="68C4BA00"/>
    <w:lvl w:ilvl="0" w:tplc="3724EC8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CC285D"/>
    <w:multiLevelType w:val="hybridMultilevel"/>
    <w:tmpl w:val="2BBE746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A1039C"/>
    <w:multiLevelType w:val="hybridMultilevel"/>
    <w:tmpl w:val="136ED7C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521495"/>
    <w:multiLevelType w:val="hybridMultilevel"/>
    <w:tmpl w:val="A520278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C52546"/>
    <w:multiLevelType w:val="hybridMultilevel"/>
    <w:tmpl w:val="E902B82A"/>
    <w:lvl w:ilvl="0" w:tplc="D1C02D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512BDC"/>
    <w:multiLevelType w:val="hybridMultilevel"/>
    <w:tmpl w:val="AF221A5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453F36"/>
    <w:multiLevelType w:val="hybridMultilevel"/>
    <w:tmpl w:val="EF2C01E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093AEE"/>
    <w:multiLevelType w:val="hybridMultilevel"/>
    <w:tmpl w:val="3F3A020C"/>
    <w:lvl w:ilvl="0" w:tplc="FFFFFFFF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6A9520F6"/>
    <w:multiLevelType w:val="hybridMultilevel"/>
    <w:tmpl w:val="DDBC037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12"/>
  </w:num>
  <w:num w:numId="5">
    <w:abstractNumId w:val="7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9"/>
  </w:num>
  <w:num w:numId="11">
    <w:abstractNumId w:val="6"/>
  </w:num>
  <w:num w:numId="12">
    <w:abstractNumId w:val="15"/>
  </w:num>
  <w:num w:numId="13">
    <w:abstractNumId w:val="11"/>
  </w:num>
  <w:num w:numId="14">
    <w:abstractNumId w:val="10"/>
  </w:num>
  <w:num w:numId="15">
    <w:abstractNumId w:val="14"/>
  </w:num>
  <w:num w:numId="16">
    <w:abstractNumId w:val="0"/>
  </w:num>
  <w:num w:numId="17">
    <w:abstractNumId w:val="13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A03"/>
    <w:rsid w:val="00031FED"/>
    <w:rsid w:val="00032D30"/>
    <w:rsid w:val="00072845"/>
    <w:rsid w:val="00080974"/>
    <w:rsid w:val="0009799C"/>
    <w:rsid w:val="000B4D90"/>
    <w:rsid w:val="001B14BD"/>
    <w:rsid w:val="001C2C17"/>
    <w:rsid w:val="001C629E"/>
    <w:rsid w:val="002243BA"/>
    <w:rsid w:val="00256202"/>
    <w:rsid w:val="00292FB9"/>
    <w:rsid w:val="002D49FA"/>
    <w:rsid w:val="002D6028"/>
    <w:rsid w:val="00306BF9"/>
    <w:rsid w:val="00394C04"/>
    <w:rsid w:val="003B48C4"/>
    <w:rsid w:val="003C386D"/>
    <w:rsid w:val="003F2EB9"/>
    <w:rsid w:val="00412BB0"/>
    <w:rsid w:val="00435EA7"/>
    <w:rsid w:val="00450DA2"/>
    <w:rsid w:val="004968AF"/>
    <w:rsid w:val="004D76D8"/>
    <w:rsid w:val="00574929"/>
    <w:rsid w:val="005B2645"/>
    <w:rsid w:val="005E2EAE"/>
    <w:rsid w:val="005F306E"/>
    <w:rsid w:val="00642A03"/>
    <w:rsid w:val="006C6892"/>
    <w:rsid w:val="006E5ADF"/>
    <w:rsid w:val="00701B83"/>
    <w:rsid w:val="00770251"/>
    <w:rsid w:val="007C782E"/>
    <w:rsid w:val="007E162C"/>
    <w:rsid w:val="0088318B"/>
    <w:rsid w:val="008D369B"/>
    <w:rsid w:val="008D661C"/>
    <w:rsid w:val="008D6C5A"/>
    <w:rsid w:val="00934475"/>
    <w:rsid w:val="009D7E2C"/>
    <w:rsid w:val="00A52582"/>
    <w:rsid w:val="00AB7758"/>
    <w:rsid w:val="00AD6650"/>
    <w:rsid w:val="00AF2583"/>
    <w:rsid w:val="00B266AE"/>
    <w:rsid w:val="00B43FB5"/>
    <w:rsid w:val="00BD2B21"/>
    <w:rsid w:val="00BD304E"/>
    <w:rsid w:val="00C145BA"/>
    <w:rsid w:val="00C23714"/>
    <w:rsid w:val="00C466F2"/>
    <w:rsid w:val="00C76869"/>
    <w:rsid w:val="00CF03CE"/>
    <w:rsid w:val="00D424D2"/>
    <w:rsid w:val="00D43ABB"/>
    <w:rsid w:val="00D611AF"/>
    <w:rsid w:val="00D929C3"/>
    <w:rsid w:val="00DC505D"/>
    <w:rsid w:val="00DD448E"/>
    <w:rsid w:val="00DE1300"/>
    <w:rsid w:val="00EC0E9E"/>
    <w:rsid w:val="00EF5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E698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BB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1"/>
    <w:qFormat/>
    <w:rsid w:val="008D66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BF9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BF9"/>
    <w:rPr>
      <w:rFonts w:eastAsiaTheme="minorEastAsia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BD304E"/>
    <w:rPr>
      <w:rFonts w:eastAsiaTheme="minorEastAsia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BB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1"/>
    <w:qFormat/>
    <w:rsid w:val="008D66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BF9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BF9"/>
    <w:rPr>
      <w:rFonts w:eastAsiaTheme="minorEastAsia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BD304E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495</Words>
  <Characters>2824</Characters>
  <Application>Microsoft Office Word</Application>
  <DocSecurity>0</DocSecurity>
  <Lines>23</Lines>
  <Paragraphs>6</Paragraphs>
  <ScaleCrop>false</ScaleCrop>
  <Company/>
  <LinksUpToDate>false</LinksUpToDate>
  <CharactersWithSpaces>3313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40</cp:revision>
  <cp:lastPrinted>2024-07-23T07:26:00Z</cp:lastPrinted>
  <dcterms:created xsi:type="dcterms:W3CDTF">2022-07-22T00:46:00Z</dcterms:created>
  <dcterms:modified xsi:type="dcterms:W3CDTF">2024-07-23T07:26:00Z</dcterms:modified>
</cp:coreProperties>
</file>